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CF" w:rsidRDefault="006B3F3F">
      <w:pPr>
        <w:spacing w:after="22"/>
        <w:ind w:left="102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Справка </w:t>
      </w:r>
    </w:p>
    <w:p w:rsidR="00EC12CF" w:rsidRDefault="006B3F3F">
      <w:pPr>
        <w:spacing w:after="22"/>
        <w:ind w:left="1029" w:right="29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 материально-техническом обеспечении основной профессиональной образовательной программы высшего образования  </w:t>
      </w:r>
    </w:p>
    <w:p w:rsidR="00EC12CF" w:rsidRDefault="006B3F3F">
      <w:pPr>
        <w:spacing w:after="0"/>
        <w:ind w:left="734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10.05.01 Компьютерная безопасность, Информационная безопасность объектов информатизации на базе компьютерных систем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tbl>
      <w:tblPr>
        <w:tblStyle w:val="TableGrid"/>
        <w:tblW w:w="15574" w:type="dxa"/>
        <w:tblInd w:w="-108" w:type="dxa"/>
        <w:tblLayout w:type="fixed"/>
        <w:tblCellMar>
          <w:top w:w="4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468"/>
        <w:gridCol w:w="2329"/>
        <w:gridCol w:w="3118"/>
        <w:gridCol w:w="4678"/>
        <w:gridCol w:w="4981"/>
      </w:tblGrid>
      <w:tr w:rsidR="00F6653D" w:rsidTr="00F6653D">
        <w:trPr>
          <w:trHeight w:val="9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  <w:p w:rsidR="00F6653D" w:rsidRDefault="00F6653D" w:rsidP="00F6653D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п\п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дисциплины (модуля), </w:t>
            </w:r>
          </w:p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практик в соответствии с учебным планом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Перечень лицензионного программного обеспечения. Реквизиты подтверждающего документа.</w:t>
            </w:r>
          </w:p>
        </w:tc>
      </w:tr>
      <w:tr w:rsidR="00F6653D" w:rsidTr="00F6653D">
        <w:trPr>
          <w:trHeight w:val="139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Философия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№2106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Pr="00092494" w:rsidRDefault="00F6653D" w:rsidP="00F6653D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092494">
              <w:rPr>
                <w:rFonts w:ascii="Times New Roman" w:hAnsi="Times New Roman" w:cs="Times New Roman"/>
                <w:sz w:val="20"/>
              </w:rPr>
              <w:t>РУТ</w:t>
            </w:r>
            <w:r w:rsidR="00092494"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D8076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653D" w:rsidTr="00F6653D">
        <w:trPr>
          <w:trHeight w:val="705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</w:t>
            </w:r>
          </w:p>
          <w:p w:rsidR="00F6653D" w:rsidRDefault="00F6653D" w:rsidP="00F6653D">
            <w:pPr>
              <w:ind w:left="38" w:hanging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семинарского типа, групповых и индивидуальных консультаций №4328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rPr>
          <w:trHeight w:val="146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F6653D" w:rsidRDefault="00F6653D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№2106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Pr="00092494" w:rsidRDefault="00092494" w:rsidP="00092494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F6653D" w:rsidRPr="00F6653D" w:rsidRDefault="00F6653D" w:rsidP="00F6653D">
            <w:pPr>
              <w:ind w:left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653D" w:rsidTr="00F6653D">
        <w:trPr>
          <w:trHeight w:val="483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</w:t>
            </w:r>
          </w:p>
          <w:p w:rsidR="00F6653D" w:rsidRDefault="00F6653D" w:rsidP="00F6653D">
            <w:pPr>
              <w:ind w:left="38" w:hanging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семинарского типа, групповых и индивидуальных консультаций №4329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</w:t>
            </w:r>
          </w:p>
          <w:p w:rsidR="00F6653D" w:rsidRDefault="00F6653D" w:rsidP="00F665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семинарского типа, групповых и индивидуальных консультаций №4319-1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right="1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Плакаты, стенды, меловая доска, 12 посадочных мест. Переносной магнитофон для прослушивания аудиозаписей.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 w:right="16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43" w:type="dxa"/>
            <w:right w:w="76" w:type="dxa"/>
          </w:tblCellMar>
        </w:tblPrEx>
        <w:trPr>
          <w:trHeight w:val="63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№4515, 4513, 2425, 4327, 4330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43" w:type="dxa"/>
            <w:right w:w="76" w:type="dxa"/>
          </w:tblCellMar>
        </w:tblPrEx>
        <w:trPr>
          <w:trHeight w:val="15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Правоведение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F6653D" w:rsidRDefault="00F6653D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Pr="00092494" w:rsidRDefault="00092494" w:rsidP="00092494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653D" w:rsidTr="00F6653D">
        <w:tblPrEx>
          <w:tblCellMar>
            <w:top w:w="43" w:type="dxa"/>
            <w:right w:w="76" w:type="dxa"/>
          </w:tblCellMar>
        </w:tblPrEx>
        <w:trPr>
          <w:trHeight w:val="150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</w:t>
            </w:r>
          </w:p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№4534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), монитором, беспроводной мышкой и клавиатурой. Аудитория обеспечена доступом к сети Интернет и к электронной информационно</w:t>
            </w:r>
            <w:r w:rsidR="00BB7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Pr="00092494" w:rsidRDefault="00092494" w:rsidP="00092494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653D" w:rsidTr="00F6653D">
        <w:tblPrEx>
          <w:tblCellMar>
            <w:top w:w="43" w:type="dxa"/>
            <w:right w:w="76" w:type="dxa"/>
          </w:tblCellMar>
        </w:tblPrEx>
        <w:trPr>
          <w:trHeight w:val="65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43" w:type="dxa"/>
            <w:right w:w="76" w:type="dxa"/>
          </w:tblCellMar>
        </w:tblPrEx>
        <w:trPr>
          <w:trHeight w:val="1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управленческой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F6653D" w:rsidRDefault="00F6653D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</w:t>
            </w:r>
          </w:p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</w:t>
            </w:r>
          </w:p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4GB RAM, 500GB HDD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Pr="00092494" w:rsidRDefault="00092494" w:rsidP="00092494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F6653D" w:rsidRPr="00F6653D" w:rsidRDefault="00F6653D" w:rsidP="00F6653D">
            <w:pPr>
              <w:ind w:left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653D" w:rsidTr="00F6653D">
        <w:tblPrEx>
          <w:tblCellMar>
            <w:top w:w="43" w:type="dxa"/>
            <w:right w:w="76" w:type="dxa"/>
          </w:tblCellMar>
        </w:tblPrEx>
        <w:trPr>
          <w:trHeight w:val="41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Математический анализ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494" w:rsidRPr="00092494" w:rsidRDefault="00092494" w:rsidP="00092494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F6653D" w:rsidRDefault="00F6653D" w:rsidP="00F6653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653D" w:rsidTr="00F6653D">
        <w:tblPrEx>
          <w:tblCellMar>
            <w:top w:w="35" w:type="dxa"/>
            <w:right w:w="66" w:type="dxa"/>
          </w:tblCellMar>
        </w:tblPrEx>
        <w:trPr>
          <w:trHeight w:val="67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35" w:type="dxa"/>
            <w:right w:w="66" w:type="dxa"/>
          </w:tblCellMar>
        </w:tblPrEx>
        <w:trPr>
          <w:trHeight w:val="98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F6653D" w:rsidRDefault="00F6653D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Pr="00092494" w:rsidRDefault="00092494" w:rsidP="00092494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092494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F6653D" w:rsidRPr="00F6653D" w:rsidRDefault="00F6653D" w:rsidP="00F6653D">
            <w:pPr>
              <w:ind w:left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653D" w:rsidTr="00F6653D">
        <w:tblPrEx>
          <w:tblCellMar>
            <w:top w:w="35" w:type="dxa"/>
            <w:right w:w="66" w:type="dxa"/>
          </w:tblCellMar>
        </w:tblPrEx>
        <w:trPr>
          <w:trHeight w:val="6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Алгебра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семинарского типа, групповых и индивидуальных консультаций №4328, 4329,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4515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35" w:type="dxa"/>
            <w:right w:w="66" w:type="dxa"/>
          </w:tblCellMar>
        </w:tblPrEx>
        <w:trPr>
          <w:trHeight w:val="56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Геометрия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лекций, </w:t>
            </w:r>
          </w:p>
          <w:p w:rsidR="00F6653D" w:rsidRDefault="00F6653D" w:rsidP="00F6653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практических занятий, </w:t>
            </w:r>
            <w:r w:rsidRPr="00701BFB"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  <w:r w:rsidRPr="00701B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индивидуальных консультаций №4510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35" w:type="dxa"/>
            <w:right w:w="66" w:type="dxa"/>
          </w:tblCellMar>
        </w:tblPrEx>
        <w:trPr>
          <w:trHeight w:val="52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</w:t>
            </w:r>
          </w:p>
          <w:p w:rsidR="00F6653D" w:rsidRDefault="00F6653D" w:rsidP="00F6653D">
            <w:pPr>
              <w:ind w:left="38" w:hanging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семинарского типа, групповых и индивидуальных консультаций №4327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35" w:type="dxa"/>
            <w:right w:w="66" w:type="dxa"/>
          </w:tblCellMar>
        </w:tblPrEx>
        <w:trPr>
          <w:trHeight w:val="9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Теория вероятностей и математическая статистика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26 посадочных мест.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top w:w="35" w:type="dxa"/>
            <w:right w:w="66" w:type="dxa"/>
          </w:tblCellMar>
        </w:tblPrEx>
        <w:trPr>
          <w:trHeight w:val="123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лабораторных работ№14202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лабораторных установок для проведения лабораторных работ по теме «атомная физика и физика твердого тела», «ядерная физика и элементарные частицы»: лабораторные работы №135, №47 (147), №138, №146, №55, №66, №84, №88, №148, №150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№151, №71а, №71б,№71в, №71г, №71д, №71е – по списку кафедры и виртуальный лабораторный практикум.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Pr="00092494" w:rsidRDefault="00092494" w:rsidP="00092494">
            <w:pPr>
              <w:ind w:left="2"/>
              <w:rPr>
                <w:rFonts w:ascii="Times New Roman" w:hAnsi="Times New Roman" w:cs="Times New Roman"/>
                <w:sz w:val="20"/>
              </w:rPr>
            </w:pP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Windows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и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Security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Essentials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подписке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РУТ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F0574">
              <w:rPr>
                <w:rFonts w:ascii="Times New Roman" w:hAnsi="Times New Roman" w:cs="Times New Roman"/>
                <w:sz w:val="20"/>
              </w:rPr>
              <w:t>МИИТ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8F0574">
              <w:rPr>
                <w:rFonts w:ascii="Times New Roman" w:hAnsi="Times New Roman" w:cs="Times New Roman"/>
                <w:sz w:val="20"/>
              </w:rPr>
              <w:t>с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0574">
              <w:rPr>
                <w:rFonts w:ascii="Times New Roman" w:hAnsi="Times New Roman" w:cs="Times New Roman"/>
                <w:sz w:val="20"/>
              </w:rPr>
              <w:t>на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21A4">
              <w:rPr>
                <w:rFonts w:ascii="Times New Roman" w:hAnsi="Times New Roman" w:cs="Times New Roman"/>
                <w:sz w:val="20"/>
                <w:lang w:val="en-US"/>
              </w:rPr>
              <w:t>MSDN</w:t>
            </w:r>
            <w:r w:rsidRPr="00D80764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F6653D">
        <w:tblPrEx>
          <w:tblCellMar>
            <w:top w:w="45" w:type="dxa"/>
            <w:right w:w="64" w:type="dxa"/>
          </w:tblCellMar>
        </w:tblPrEx>
        <w:trPr>
          <w:trHeight w:val="77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11" w:right="257" w:firstLine="1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 №14203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 w:right="2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Мультимедийное оборудование, проктор, экран, интерактивная доска, демонстрация по всем разделам физики (лекционные демонстрации и установки – 145шт. – по списку кафедры; 33 –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компакт-диска с фильмами по физике и КСЕ видеостудии «Кварт»; аудиовизуальный комплекс).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Виртуальный практикум по физике для вузов. СВИДЕТЕЛЬСТВО о государственной регистрации программы для ЭВМ </w:t>
            </w:r>
          </w:p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№2014616674. Договор 244-14-ДТ от 20.11.2014. Бессрочная на 250 компьютеров. </w:t>
            </w:r>
          </w:p>
          <w:p w:rsidR="00F6653D" w:rsidRPr="00092494" w:rsidRDefault="00092494" w:rsidP="00092494">
            <w:pPr>
              <w:rPr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Microsoft Windows, Microsoft Office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Microsoft Security Essentials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Microsoft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MSDN.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F6653D">
        <w:tblPrEx>
          <w:tblCellMar>
            <w:top w:w="45" w:type="dxa"/>
            <w:right w:w="64" w:type="dxa"/>
          </w:tblCellMar>
        </w:tblPrEx>
        <w:trPr>
          <w:trHeight w:val="863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15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№14206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лабораторных установок для проведения лабораторных работ по теме «механика, молекулярная физика, электричество»: лабораторные установки - № 1(101), №3(103), №6(106), №7, №11, №12, №13, №14, №15, №16, №17, №18, №19, №60, №61, №63(163) – по списку кафедры и виртуальный лабораторный практикум.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092494" w:rsidP="0009249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F6653D">
        <w:tblPrEx>
          <w:tblCellMar>
            <w:top w:w="45" w:type="dxa"/>
            <w:right w:w="64" w:type="dxa"/>
          </w:tblCellMar>
        </w:tblPrEx>
        <w:trPr>
          <w:trHeight w:val="100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15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лабораторных работ №14207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 w:right="3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лабораторных установок для проведения лабораторных работ по теме «магнетизм, колебания, оптика»: лабораторные работы-№4, №5(105), №8, №9, №20, №22(122), №29 (129), №30 (№130), №31, №32 (132), №33, №36, №42 (142), №43, №72, №75 – по списку кафедры и виртуальный лабораторный практикум; доска.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092494" w:rsidP="00092494">
            <w:pPr>
              <w:ind w:left="2" w:right="345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="002F79D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Договор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F6653D">
        <w:tblPrEx>
          <w:tblCellMar>
            <w:top w:w="45" w:type="dxa"/>
            <w:right w:w="64" w:type="dxa"/>
          </w:tblCellMar>
        </w:tblPrEx>
        <w:trPr>
          <w:trHeight w:val="88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 №14209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 w:right="2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Мультимедийное оборудование, проктор, экран, интерактивная доска, демонстрация по всем разделам физики (лекционные демонстрации и установки – 145шт. – по списку кафедры; 33 – компакт-диска с фильмами по физике и КСЕ видеостудии «Кварт»; аудиовизуальный комплекс).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092494" w:rsidP="00092494">
            <w:pPr>
              <w:ind w:left="2" w:right="210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092494">
        <w:tblPrEx>
          <w:tblCellMar>
            <w:top w:w="45" w:type="dxa"/>
            <w:right w:w="64" w:type="dxa"/>
          </w:tblCellMar>
        </w:tblPrEx>
        <w:trPr>
          <w:trHeight w:val="294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текущего контроля №14313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09249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Компьютерный класс на 26 посадочных мест. Мультимедийное оборудование, интерактивная доска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092494" w:rsidP="0009249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E20F4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092494">
        <w:tblPrEx>
          <w:tblCellMar>
            <w:top w:w="47" w:type="dxa"/>
            <w:right w:w="66" w:type="dxa"/>
          </w:tblCellMar>
        </w:tblPrEx>
        <w:trPr>
          <w:trHeight w:val="22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Pr="004E3112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15"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лабораторных работ (практикумов),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лаборатория инновационных технологий №14317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 (лаборатория инновационных технологий): аудиовизуальный комплекс, компьютеризированный лабораторный практикум – лабораторные работы №23. 24, </w:t>
            </w:r>
          </w:p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25,26, 37, 44, 53, 62, 64, 65, 68, 69а, 69б, 70, 71, 79, 86, 87,88,89, 91, 92, 93, 94, 95,96 по списку кафедры,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виртуальный лабораторный практикум, демонстрационные наборы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94" w:rsidRDefault="00092494" w:rsidP="00092494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092494" w:rsidP="0009249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MSDN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BB779D">
        <w:tblPrEx>
          <w:tblCellMar>
            <w:top w:w="47" w:type="dxa"/>
            <w:right w:w="66" w:type="dxa"/>
          </w:tblCellMar>
        </w:tblPrEx>
        <w:trPr>
          <w:trHeight w:val="87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F6653D" w:rsidRDefault="00F6653D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№14108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 w:right="2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Мультимедийное оборудование, проктор, экран, интерактивная доска, демонстрация по всем разделам физики (лекционные демонстрации и установки – 145шт. – по списку кафедры; 33 – компакт-диска с фильмами по физике и КСЕ видеостудии «Кварт»; аудиовизуальный комплекс).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94" w:rsidRDefault="00092494" w:rsidP="00BB779D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092494" w:rsidP="00BB779D">
            <w:pPr>
              <w:ind w:left="2" w:right="208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D8076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2F79D3">
        <w:tblPrEx>
          <w:tblCellMar>
            <w:top w:w="47" w:type="dxa"/>
            <w:right w:w="66" w:type="dxa"/>
          </w:tblCellMar>
        </w:tblPrEx>
        <w:trPr>
          <w:trHeight w:val="456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2F79D3">
            <w:pPr>
              <w:ind w:left="274" w:right="314" w:firstLine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 №14319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Интерактивная доска, меловая доска, компьютер. Аудитория рассчитана на 28 посадочных мест.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Default="002F79D3" w:rsidP="002F79D3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2F79D3" w:rsidP="002F79D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F6653D">
        <w:tblPrEx>
          <w:tblCellMar>
            <w:top w:w="47" w:type="dxa"/>
            <w:right w:w="66" w:type="dxa"/>
          </w:tblCellMar>
        </w:tblPrEx>
        <w:trPr>
          <w:trHeight w:val="40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firstLine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текущего контроля </w:t>
            </w:r>
            <w: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14321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Компьютерный класс на 26 посадочных мест. Мультимедийное оборудование, интерактивная доска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Default="002F79D3" w:rsidP="002F79D3">
            <w:r>
              <w:rPr>
                <w:rFonts w:ascii="Times New Roman" w:eastAsia="Times New Roman" w:hAnsi="Times New Roman" w:cs="Times New Roman"/>
                <w:sz w:val="20"/>
              </w:rPr>
              <w:t xml:space="preserve">Виртуальный практикум по физике для вузов. СВИДЕТЕЛЬСТВО о государственной регистрации программы для ЭВМ №2014616674. Договор 244-14-ДТ от 20.11.2014. Бессрочная на 250 компьютеров. </w:t>
            </w:r>
          </w:p>
          <w:p w:rsidR="00F6653D" w:rsidRDefault="002F79D3" w:rsidP="002F79D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RPr="00E20F4D" w:rsidTr="00F6653D">
        <w:tblPrEx>
          <w:tblCellMar>
            <w:top w:w="47" w:type="dxa"/>
            <w:right w:w="66" w:type="dxa"/>
          </w:tblCellMar>
        </w:tblPrEx>
        <w:trPr>
          <w:trHeight w:val="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firstLine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 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</w:p>
          <w:p w:rsidR="00F6653D" w:rsidRDefault="00F6653D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2F79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 Аудитория обеспечена доступом к </w:t>
            </w:r>
          </w:p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сети Интернет и к электронной информационно-образовательной среде университета.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Pr="000C4A35" w:rsidRDefault="002F79D3" w:rsidP="002F79D3">
            <w:pPr>
              <w:spacing w:after="17" w:line="251" w:lineRule="auto"/>
              <w:ind w:right="124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0C4A35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2F79D3" w:rsidRPr="000C4A35" w:rsidRDefault="002F79D3" w:rsidP="002F79D3">
            <w:pPr>
              <w:spacing w:after="17" w:line="251" w:lineRule="auto"/>
              <w:ind w:right="124"/>
              <w:rPr>
                <w:lang w:val="en-US"/>
              </w:rPr>
            </w:pP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F6653D" w:rsidRPr="000C4A35" w:rsidRDefault="002F79D3" w:rsidP="002F79D3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2F79D3" w:rsidTr="00D359AB">
        <w:tblPrEx>
          <w:tblCellMar>
            <w:top w:w="47" w:type="dxa"/>
            <w:right w:w="66" w:type="dxa"/>
          </w:tblCellMar>
        </w:tblPrEx>
        <w:trPr>
          <w:trHeight w:val="6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9D3" w:rsidRDefault="002F79D3" w:rsidP="00F6653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79D3" w:rsidRDefault="002F79D3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Математическая логика и теория алгоритмов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4D" w:rsidRDefault="002F79D3" w:rsidP="00E20F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  <w:r w:rsidR="00E20F4D">
              <w:t xml:space="preserve"> </w:t>
            </w:r>
          </w:p>
          <w:p w:rsidR="002F79D3" w:rsidRDefault="002F79D3" w:rsidP="00E20F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2F79D3" w:rsidRDefault="002F79D3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D3" w:rsidRDefault="002F79D3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</w:t>
            </w:r>
          </w:p>
          <w:p w:rsidR="002F79D3" w:rsidRDefault="002F79D3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4GB RAM, 500GB HDD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Default="002F79D3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2F79D3" w:rsidTr="002F79D3">
        <w:tblPrEx>
          <w:tblCellMar>
            <w:right w:w="36" w:type="dxa"/>
          </w:tblCellMar>
        </w:tblPrEx>
        <w:trPr>
          <w:trHeight w:val="581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Default="002F79D3" w:rsidP="00F6653D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Default="002F79D3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Default="002F79D3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№1307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D3" w:rsidRDefault="002F79D3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32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9D3" w:rsidRDefault="002F79D3" w:rsidP="002F79D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right w:w="36" w:type="dxa"/>
          </w:tblCellMar>
        </w:tblPrEx>
        <w:trPr>
          <w:trHeight w:val="131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14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Дискретная математика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2F79D3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2F79D3">
        <w:tblPrEx>
          <w:tblCellMar>
            <w:right w:w="36" w:type="dxa"/>
          </w:tblCellMar>
        </w:tblPrEx>
        <w:trPr>
          <w:trHeight w:val="59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2F79D3" w:rsidP="002F79D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6653D" w:rsidTr="00F6653D">
        <w:tblPrEx>
          <w:tblCellMar>
            <w:right w:w="36" w:type="dxa"/>
          </w:tblCellMar>
        </w:tblPrEx>
        <w:trPr>
          <w:trHeight w:val="55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Теория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F6653D" w:rsidRDefault="00F6653D" w:rsidP="00F6653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F6653D" w:rsidRDefault="00F6653D" w:rsidP="00F6653D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</w:t>
            </w:r>
            <w:r w:rsidRPr="007F1F3A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7F1F3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</w:t>
            </w:r>
          </w:p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4GB RAM, 500GB HDD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2F79D3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Tr="00F6653D">
        <w:tblPrEx>
          <w:tblCellMar>
            <w:right w:w="36" w:type="dxa"/>
          </w:tblCellMar>
        </w:tblPrEx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№4532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F6653D" w:rsidRDefault="00F6653D" w:rsidP="002F79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информационно-образовательной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2F79D3" w:rsidP="00F6653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</w:tc>
      </w:tr>
      <w:tr w:rsidR="00F6653D" w:rsidRPr="002F79D3" w:rsidTr="00BB779D">
        <w:tblPrEx>
          <w:tblCellMar>
            <w:right w:w="36" w:type="dxa"/>
          </w:tblCellMar>
        </w:tblPrEx>
        <w:trPr>
          <w:trHeight w:val="144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Аппаратные средства вычислительной техники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Межкафедральная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лаборатория «Сетевые технологии, Сетевая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F6653D" w:rsidRDefault="00F6653D" w:rsidP="00F6653D">
            <w:pPr>
              <w:ind w:left="22"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Операционные системы т технологии программирования» №1327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2F79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мест: 25, рабочие станции для студентов 17шт, коммутатор CISCO CATALYST WS-C3560E, маршрутизатор CISCO 2921/K9, маршрутизатор CISCO2921-V/K9, межсетевой экран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ASA5510-K8, межсетевой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 xml:space="preserve">экран </w:t>
            </w:r>
            <w:proofErr w:type="spellStart"/>
            <w:r w:rsidR="002F79D3"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PIX </w:t>
            </w:r>
          </w:p>
          <w:p w:rsidR="00F6653D" w:rsidRDefault="00F6653D" w:rsidP="00BB779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515E-UR-FE,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 xml:space="preserve">коммутатор </w:t>
            </w:r>
            <w:proofErr w:type="spellStart"/>
            <w:r w:rsidR="002F79D3">
              <w:rPr>
                <w:rFonts w:ascii="Times New Roman" w:eastAsia="Times New Roman" w:hAnsi="Times New Roman" w:cs="Times New Roman"/>
                <w:sz w:val="20"/>
              </w:rPr>
              <w:t>CiscoCatalyst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2960, </w:t>
            </w:r>
            <w:r w:rsidR="002F79D3">
              <w:rPr>
                <w:rFonts w:ascii="Times New Roman" w:eastAsia="Times New Roman" w:hAnsi="Times New Roman" w:cs="Times New Roman"/>
                <w:sz w:val="20"/>
              </w:rPr>
              <w:t xml:space="preserve">коммутатор </w:t>
            </w:r>
            <w:proofErr w:type="spellStart"/>
            <w:r w:rsidR="002F79D3">
              <w:rPr>
                <w:rFonts w:ascii="Times New Roman" w:eastAsia="Times New Roman" w:hAnsi="Times New Roman" w:cs="Times New Roman"/>
                <w:sz w:val="20"/>
              </w:rPr>
              <w:t>CiscoCatalyst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3560, коммутатор 12port.10/100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autosensing.autonegotiating</w:t>
            </w:r>
            <w:proofErr w:type="spellEnd"/>
            <w:r w:rsidR="00BB7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CatalystSwitch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маршрутизатор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сетевое оборудование, рабочая станция преподавателя, проектор, экран, доска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9D3" w:rsidRDefault="002F79D3" w:rsidP="002F79D3">
            <w:pPr>
              <w:spacing w:after="13" w:line="266" w:lineRule="auto"/>
              <w:ind w:right="155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2F79D3" w:rsidRDefault="002F79D3" w:rsidP="002F79D3">
            <w:pPr>
              <w:spacing w:after="13" w:line="266" w:lineRule="auto"/>
              <w:ind w:righ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7-Zip,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FARmanager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Putty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Свободное использование без лицензии. </w:t>
            </w:r>
          </w:p>
          <w:p w:rsidR="002F79D3" w:rsidRPr="00D668E1" w:rsidRDefault="002F79D3" w:rsidP="002F79D3">
            <w:pPr>
              <w:spacing w:after="2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Пакет «Основы сетей». Разработка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кафедры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ВСиС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F6653D" w:rsidRPr="002F79D3" w:rsidRDefault="002F79D3" w:rsidP="002F79D3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«Tutor», «Chip Explorer», «SIMP».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Разработка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кафедры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ВСиС</w:t>
            </w:r>
            <w:proofErr w:type="spellEnd"/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F6653D" w:rsidTr="00F6653D">
        <w:tblPrEx>
          <w:tblCellMar>
            <w:top w:w="8" w:type="dxa"/>
          </w:tblCellMar>
        </w:tblPrEx>
        <w:trPr>
          <w:trHeight w:val="935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Pr="002F79D3" w:rsidRDefault="00F6653D" w:rsidP="00F6653D">
            <w:pPr>
              <w:rPr>
                <w:lang w:val="en-US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653D" w:rsidRPr="002F79D3" w:rsidRDefault="00F6653D" w:rsidP="00F6653D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53D" w:rsidRDefault="00F6653D" w:rsidP="00F6653D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</w:t>
            </w:r>
          </w:p>
          <w:p w:rsidR="00F6653D" w:rsidRDefault="00F6653D" w:rsidP="00F665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№4422, 4420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 19 шт. </w:t>
            </w:r>
          </w:p>
          <w:p w:rsidR="00F6653D" w:rsidRDefault="00F6653D" w:rsidP="00F6653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i-5-3550, 4GBRAM), 1 шт. (Процессор i-5-4590, 16GBRAM). </w:t>
            </w:r>
          </w:p>
          <w:p w:rsidR="00F6653D" w:rsidRDefault="00F6653D" w:rsidP="00F6653D">
            <w:pPr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3D" w:rsidRDefault="00D359AB" w:rsidP="00F6653D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Pr="00D359AB" w:rsidRDefault="00D359AB" w:rsidP="00D359AB"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-версии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359AB" w:rsidTr="00D359AB">
        <w:tblPrEx>
          <w:tblCellMar>
            <w:top w:w="8" w:type="dxa"/>
          </w:tblCellMar>
        </w:tblPrEx>
        <w:trPr>
          <w:trHeight w:val="62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лаборатория </w:t>
            </w:r>
            <w: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ЭВМ,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Микропроцессорные системы и Периферийные устройства ЭВМ» №1326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Посадочных мест: 20, осциллограф 19шт., рабочие станции для студентов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учебный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микропроцессорный комплекс 15шт, рабочее место преподавателя, доска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Default="00D359AB" w:rsidP="00D359AB">
            <w:r w:rsidRPr="000C4A35">
              <w:rPr>
                <w:rFonts w:ascii="Times New Roman" w:eastAsia="Times New Roman" w:hAnsi="Times New Roman" w:cs="Times New Roman"/>
                <w:sz w:val="20"/>
              </w:rPr>
              <w:t>7-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Zip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FAR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manager</w:t>
            </w:r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использование без лицензии. Пакет «Дискретная математика». Разработка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ВСиС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359AB" w:rsidRDefault="00D359AB" w:rsidP="00D359AB">
            <w:pPr>
              <w:ind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Tutor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ChipExplorer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«SIMP». Разработка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ВСиС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D359AB" w:rsidTr="00D80764">
        <w:tblPrEx>
          <w:tblCellMar>
            <w:top w:w="8" w:type="dxa"/>
          </w:tblCellMar>
        </w:tblPrEx>
        <w:trPr>
          <w:trHeight w:val="54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17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программирования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№4422, 4420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 19 шт.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i-5-3550, 4GBRAM), 1 шт. (Процессор i-5-4590, 16GBRAM). </w:t>
            </w:r>
          </w:p>
          <w:p w:rsidR="00D359AB" w:rsidRDefault="00D359AB" w:rsidP="00D359AB">
            <w:pPr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Pr="00D668E1" w:rsidRDefault="00D359AB" w:rsidP="00D359AB">
            <w:pPr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-версии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359AB" w:rsidTr="00F6653D">
        <w:tblPrEx>
          <w:tblCellMar>
            <w:top w:w="8" w:type="dxa"/>
          </w:tblCellMar>
        </w:tblPrEx>
        <w:trPr>
          <w:trHeight w:val="977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№4534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Default="00D359AB" w:rsidP="00D359A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Tr="00D359AB">
        <w:tblPrEx>
          <w:tblCellMar>
            <w:top w:w="8" w:type="dxa"/>
          </w:tblCellMar>
        </w:tblPrEx>
        <w:trPr>
          <w:trHeight w:val="83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6"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Языки программирования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лекционного типа, практических занятий, групповых и индивидуальных консультаций </w:t>
            </w:r>
          </w:p>
          <w:p w:rsidR="00D359AB" w:rsidRDefault="00D359AB" w:rsidP="00D359A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№1321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мест: 22, рабочее место преподавателя, доска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Tr="00F6653D">
        <w:tblPrEx>
          <w:tblCellMar>
            <w:top w:w="8" w:type="dxa"/>
          </w:tblCellMar>
        </w:tblPrEx>
        <w:trPr>
          <w:trHeight w:val="97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№4420, 4422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компьютеры18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3.4, 2GBRAM),1 шт. (Процессор i-5-4590, 16GBRAM),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1GBRAM).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Pr="00D668E1" w:rsidRDefault="00D359AB" w:rsidP="00D359AB">
            <w:pPr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-версии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359AB" w:rsidTr="00F6653D">
        <w:tblPrEx>
          <w:tblCellMar>
            <w:top w:w="8" w:type="dxa"/>
            <w:right w:w="36" w:type="dxa"/>
          </w:tblCellMar>
        </w:tblPrEx>
        <w:trPr>
          <w:trHeight w:val="91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Операционные системы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</w:t>
            </w:r>
          </w:p>
          <w:p w:rsidR="00D359AB" w:rsidRDefault="00D359AB" w:rsidP="00D359A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№4422, 4420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 19 шт.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i-5-3550, 4GBRAM), 1 шт. (Процессор i-5-4590, 16GBRAM).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Pr="00D668E1" w:rsidRDefault="00D359AB" w:rsidP="00D359AB">
            <w:pPr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TurboDelphi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-версии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359AB" w:rsidTr="00F6653D">
        <w:tblPrEx>
          <w:tblCellMar>
            <w:top w:w="8" w:type="dxa"/>
            <w:right w:w="36" w:type="dxa"/>
          </w:tblCellMar>
        </w:tblPrEx>
        <w:trPr>
          <w:trHeight w:val="1164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Default="00D359AB" w:rsidP="00D359AB">
            <w:pPr>
              <w:ind w:left="2" w:right="2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RPr="00D359AB" w:rsidTr="00D80764">
        <w:tblPrEx>
          <w:tblCellMar>
            <w:top w:w="8" w:type="dxa"/>
            <w:right w:w="36" w:type="dxa"/>
          </w:tblCellMar>
        </w:tblPrEx>
        <w:trPr>
          <w:trHeight w:val="4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P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Tr="00F6653D">
        <w:tblPrEx>
          <w:tblCellMar>
            <w:top w:w="8" w:type="dxa"/>
            <w:right w:w="36" w:type="dxa"/>
          </w:tblCellMar>
        </w:tblPrEx>
        <w:trPr>
          <w:trHeight w:val="1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Системы управления базами данных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№4532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аппаратнопрограммный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 №</w:t>
            </w:r>
            <w:r w:rsidRPr="007A7313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от 13.11.2018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BorlandDelphi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-версии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359AB" w:rsidTr="00F6653D">
        <w:tblPrEx>
          <w:tblCellMar>
            <w:top w:w="8" w:type="dxa"/>
            <w:right w:w="36" w:type="dxa"/>
          </w:tblCellMar>
        </w:tblPrEx>
        <w:trPr>
          <w:trHeight w:val="7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4" w:right="47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информационной безопасности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0C4A35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0C4A35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842DF9" w:rsidRDefault="00D359AB" w:rsidP="00D359AB">
            <w:pPr>
              <w:spacing w:after="20"/>
              <w:ind w:right="76"/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LABVIEW,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Демоверсии</w:t>
            </w:r>
            <w:r w:rsidRPr="00842DF9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D359AB" w:rsidRP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42DF9">
              <w:rPr>
                <w:rFonts w:ascii="Times New Roman" w:eastAsia="Times New Roman" w:hAnsi="Times New Roman" w:cs="Times New Roman"/>
                <w:sz w:val="20"/>
                <w:lang w:val="en-US"/>
              </w:rPr>
              <w:t>FoxitReader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359AB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D359AB" w:rsidRPr="00E20F4D" w:rsidTr="00F6653D">
        <w:tblPrEx>
          <w:tblCellMar>
            <w:top w:w="8" w:type="dxa"/>
            <w:right w:w="36" w:type="dxa"/>
          </w:tblCellMar>
        </w:tblPrEx>
        <w:trPr>
          <w:trHeight w:val="109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Криптографические методы защиты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лаборатория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"Микропроцессоры" для проведения лабораторных занятий, занятий лекционного типа, и практических занятий, групповых и индивидуальных консультаций №4322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0C4A35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0C4A35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D668E1" w:rsidRDefault="00D359AB" w:rsidP="00D359AB">
            <w:pPr>
              <w:rPr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</w:t>
            </w:r>
          </w:p>
          <w:p w:rsidR="00D359AB" w:rsidRPr="00D359AB" w:rsidRDefault="00D359AB" w:rsidP="00D359AB">
            <w:pPr>
              <w:rPr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7" w:type="dxa"/>
            <w:right w:w="36" w:type="dxa"/>
          </w:tblCellMar>
        </w:tblPrEx>
        <w:trPr>
          <w:trHeight w:val="411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D359AB" w:rsidRDefault="00D359AB" w:rsidP="00D359AB">
            <w:pPr>
              <w:rPr>
                <w:lang w:val="en-US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D359AB" w:rsidRDefault="00D359AB" w:rsidP="00D359A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аудитория, компьютерный класс кафедры УиЗИ для проведения занятий лекционного типа, курсового проектирования, групповых и индивидуальных консультаций </w:t>
            </w:r>
            <w: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4325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D359AB" w:rsidRDefault="00D359AB" w:rsidP="00D359AB">
            <w:pPr>
              <w:spacing w:after="16" w:line="255" w:lineRule="auto"/>
              <w:ind w:right="155"/>
              <w:rPr>
                <w:lang w:val="en-US"/>
              </w:rPr>
            </w:pP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7" w:type="dxa"/>
            <w:right w:w="36" w:type="dxa"/>
          </w:tblCellMar>
        </w:tblPrEx>
        <w:trPr>
          <w:trHeight w:val="13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23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Компьютерные сети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Межкафедральная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лаборатория «Сетевые технологии, Сетевая академия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</w:p>
          <w:p w:rsidR="00D359AB" w:rsidRDefault="00D359AB" w:rsidP="00D359AB">
            <w:pPr>
              <w:ind w:left="190" w:right="266" w:firstLine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Операционные системы технологии программирования» №1327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мест: 25, рабочие станции для студентов 17шт, коммутатор CISCO CATALYST WS-C3560E, маршрутизатор CISCO 2921/K9, маршрутизатор CISCO2921-V/K9, межсетевой экран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ASA5510-K8, межсетевой экран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PIX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515E-UR-FE, коммутатор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CiscoCatalyst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2960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коммутатор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CiscoCatalyst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3560, коммутатор 12port.10/100autosensing.autonegotiatingCatalystSwitch, маршрутизатор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Cisco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сетевое оборудование, рабочая станция преподавателя, проектор, экран, доска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0C4A35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13.11.2018</w:t>
            </w:r>
          </w:p>
          <w:p w:rsidR="00D359AB" w:rsidRDefault="00D359AB" w:rsidP="00D359AB">
            <w:pPr>
              <w:spacing w:after="13" w:line="266" w:lineRule="auto"/>
              <w:ind w:righ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7-Zip, FAR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manager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Putty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Свободное использование без лицензии. </w:t>
            </w:r>
          </w:p>
          <w:p w:rsidR="00D359AB" w:rsidRPr="000C4A35" w:rsidRDefault="00D359AB" w:rsidP="00D359AB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Пакет «Основы сетей». Разработка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ВСиС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D359AB" w:rsidRP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«Tutor», «Chip Explorer», «SIMP». 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Разработка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кафедры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ВСиС</w:t>
            </w:r>
            <w:proofErr w:type="spellEnd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7" w:type="dxa"/>
            <w:right w:w="36" w:type="dxa"/>
          </w:tblCellMar>
        </w:tblPrEx>
        <w:trPr>
          <w:trHeight w:val="10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Модели безопасности компьютерных систем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D359AB" w:rsidRDefault="00D359AB" w:rsidP="00D359AB">
            <w:pPr>
              <w:spacing w:after="15" w:line="256" w:lineRule="auto"/>
              <w:ind w:right="155"/>
              <w:rPr>
                <w:lang w:val="en-US"/>
              </w:rPr>
            </w:pP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359A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F6653D">
        <w:tblPrEx>
          <w:tblCellMar>
            <w:top w:w="7" w:type="dxa"/>
            <w:right w:w="36" w:type="dxa"/>
          </w:tblCellMar>
        </w:tblPrEx>
        <w:trPr>
          <w:trHeight w:val="4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Организационное и правовое обеспечение информационной безопасности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 работ №4525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Компьютерная аудитория на 9 рабочих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мест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</w:t>
            </w:r>
          </w:p>
          <w:p w:rsidR="00D359AB" w:rsidRDefault="00D359AB" w:rsidP="00D359AB">
            <w:pPr>
              <w:ind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D359AB" w:rsidRDefault="00D359AB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0C4A35" w:rsidRDefault="00D359AB" w:rsidP="00D359AB">
            <w:pPr>
              <w:spacing w:after="19" w:line="260" w:lineRule="auto"/>
              <w:ind w:right="77"/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LABVIEW,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Демоверсии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D359AB" w:rsidRDefault="00D359AB" w:rsidP="00D359AB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FoxitReader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 использование без лицензии.</w:t>
            </w:r>
          </w:p>
        </w:tc>
      </w:tr>
      <w:tr w:rsidR="00D359AB" w:rsidRPr="00E20F4D" w:rsidTr="00F6653D">
        <w:tblPrEx>
          <w:tblCellMar>
            <w:top w:w="7" w:type="dxa"/>
            <w:right w:w="36" w:type="dxa"/>
          </w:tblCellMar>
        </w:tblPrEx>
        <w:trPr>
          <w:trHeight w:val="125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Защита в операционных системах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"Микропроцессоры" для проведения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занятий, занятий лекционного типа, и практических занятий, групповых и индивидуальных консультаций №4322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6B2F68" w:rsidRDefault="006B2F68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6B2F68" w:rsidTr="00F6653D">
        <w:tblPrEx>
          <w:tblCellMar>
            <w:top w:w="7" w:type="dxa"/>
            <w:right w:w="36" w:type="dxa"/>
          </w:tblCellMar>
        </w:tblPrEx>
        <w:trPr>
          <w:trHeight w:val="81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AB" w:rsidRPr="006B2F68" w:rsidRDefault="00D359AB" w:rsidP="00D359AB">
            <w:pPr>
              <w:rPr>
                <w:lang w:val="en-US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9AB" w:rsidRPr="006B2F68" w:rsidRDefault="00D359AB" w:rsidP="00D359A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 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6B2F68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, Pages, Number, Keynote,</w:t>
            </w:r>
          </w:p>
        </w:tc>
      </w:tr>
      <w:tr w:rsidR="00D359AB" w:rsidRPr="00E20F4D" w:rsidTr="00F6653D">
        <w:tblPrEx>
          <w:tblCellMar>
            <w:top w:w="8" w:type="dxa"/>
            <w:right w:w="14" w:type="dxa"/>
          </w:tblCellMar>
        </w:tblPrEx>
        <w:trPr>
          <w:trHeight w:val="11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построения защищенных </w:t>
            </w:r>
          </w:p>
          <w:p w:rsidR="00D359AB" w:rsidRDefault="00D359AB" w:rsidP="00D359AB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компьютерных сетей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"Микропроцессоры" для проведения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занятий, занятий лекционного типа, и практических занятий, групповых и индивидуальных консультаций №4322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6B2F68" w:rsidRDefault="006B2F68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8" w:type="dxa"/>
            <w:right w:w="14" w:type="dxa"/>
          </w:tblCellMar>
        </w:tblPrEx>
        <w:trPr>
          <w:trHeight w:val="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28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построения защищенных баз данных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right="2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</w:t>
            </w:r>
          </w:p>
          <w:p w:rsidR="00D359AB" w:rsidRDefault="00D359AB" w:rsidP="00D359AB">
            <w:pPr>
              <w:ind w:left="2" w:right="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Pr="000C4A35" w:rsidRDefault="006B2F68" w:rsidP="006B2F68">
            <w:pPr>
              <w:spacing w:after="20"/>
              <w:ind w:right="98"/>
              <w:rPr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Mathcad, Borland Delphi, LABVIEW,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NetCracker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Демоверсии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D359AB" w:rsidRPr="000C4A35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FoxitReader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8" w:type="dxa"/>
            <w:right w:w="14" w:type="dxa"/>
          </w:tblCellMar>
        </w:tblPrEx>
        <w:trPr>
          <w:trHeight w:val="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Защита программ и данных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УиЗИ для проведения занятий лекционного типа, курсового проектирования, групповых и индивидуальных консультаций </w:t>
            </w:r>
            <w: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4325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Pr="006B2F68" w:rsidRDefault="006B2F68" w:rsidP="006B2F68">
            <w:pPr>
              <w:spacing w:after="16" w:line="255" w:lineRule="auto"/>
              <w:ind w:right="177"/>
              <w:rPr>
                <w:lang w:val="en-US"/>
              </w:rPr>
            </w:pP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6B2F68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8" w:type="dxa"/>
            <w:right w:w="14" w:type="dxa"/>
          </w:tblCellMar>
        </w:tblPrEx>
        <w:trPr>
          <w:trHeight w:val="10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Электроника и схемотехника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лаборатория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"Микропроцессоры" для проведения лабораторных занятий, занятий лекционного типа, и практических занятий, групповых и индивидуальных консультаций №4322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6B2F68" w:rsidRDefault="006B2F68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F6653D">
        <w:tblPrEx>
          <w:tblCellMar>
            <w:top w:w="8" w:type="dxa"/>
            <w:right w:w="14" w:type="dxa"/>
          </w:tblCellMar>
        </w:tblPrEx>
        <w:trPr>
          <w:trHeight w:val="926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AB" w:rsidRPr="006B2F68" w:rsidRDefault="00D359AB" w:rsidP="00D359AB">
            <w:pPr>
              <w:rPr>
                <w:lang w:val="en-US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AB" w:rsidRPr="006B2F68" w:rsidRDefault="00D359AB" w:rsidP="00D359A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лаборатория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"Электроника и схемотехника" для проведения лабораторных занятий, занятий лекционного типа, практических занятий,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№4324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 АРМ студента под управлением персонального компьютера, 10 шт. для проведения лабораторных работ по всем разделам электроники и схемотехники в составе: практикум по электронике и схемотехники; наборное поле (плата); осциллограф С1-112; инструментальный компьютер. Маркерная доска.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Default="006B2F68" w:rsidP="006B2F68">
            <w:pPr>
              <w:spacing w:line="265" w:lineRule="auto"/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Multisim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license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№ 779878-25 от 27.09.2010 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Tr="00F6653D">
        <w:tblPrEx>
          <w:tblCellMar>
            <w:top w:w="8" w:type="dxa"/>
            <w:right w:w="14" w:type="dxa"/>
          </w:tblCellMar>
        </w:tblPrEx>
        <w:trPr>
          <w:trHeight w:val="856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11" w:right="2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№4422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 19 шт.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i-5-3550, 4GBRAM), 1 шт. (Процессор i-5-4590, 16GBRAM).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Tr="00F6653D">
        <w:tblPrEx>
          <w:tblCellMar>
            <w:top w:w="8" w:type="dxa"/>
          </w:tblCellMar>
        </w:tblPrEx>
        <w:trPr>
          <w:trHeight w:val="9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Сети и системы передачи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групповых и индивидуальных консультаций №4507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E20F4D"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Учебно-лабораторные стенды по изучению телефонных станций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Panasonic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KX-TDE100,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Siemens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); настенные плакаты, презентация в электронном виде, учебные видеофильмы, мультимедийный проектор, программные модули, учебное оборудование связи.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RPr="00E20F4D" w:rsidTr="006B2F68">
        <w:tblPrEx>
          <w:tblCellMar>
            <w:top w:w="8" w:type="dxa"/>
          </w:tblCellMar>
        </w:tblPrEx>
        <w:trPr>
          <w:trHeight w:val="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Техническая защита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Посадочных мест 24.  </w:t>
            </w:r>
          </w:p>
          <w:p w:rsidR="00D359AB" w:rsidRDefault="00D359AB" w:rsidP="00D359AB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шт. 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Pr="006B2F68" w:rsidRDefault="006B2F68" w:rsidP="006B2F68">
            <w:pPr>
              <w:spacing w:after="13" w:line="256" w:lineRule="auto"/>
              <w:ind w:right="118"/>
              <w:rPr>
                <w:lang w:val="en-US"/>
              </w:rPr>
            </w:pP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6B2F68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AppleTV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8" w:type="dxa"/>
          </w:tblCellMar>
        </w:tblPrEx>
        <w:trPr>
          <w:trHeight w:val="7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33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Криптографические протоколы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 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Pr="006B2F68" w:rsidRDefault="006B2F68" w:rsidP="006B2F68">
            <w:pPr>
              <w:spacing w:after="13" w:line="256" w:lineRule="auto"/>
              <w:ind w:right="118"/>
              <w:rPr>
                <w:lang w:val="en-US"/>
              </w:rPr>
            </w:pP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0C4A35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8" w:type="dxa"/>
          </w:tblCellMar>
        </w:tblPrEx>
        <w:trPr>
          <w:trHeight w:val="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Теоретико-числовые методы в криптографии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Pr="006B2F68" w:rsidRDefault="006B2F68" w:rsidP="006B2F68">
            <w:pPr>
              <w:spacing w:after="13" w:line="256" w:lineRule="auto"/>
              <w:ind w:right="118"/>
              <w:rPr>
                <w:lang w:val="en-US"/>
              </w:rPr>
            </w:pP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0C4A35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F6653D">
        <w:tblPrEx>
          <w:tblCellMar>
            <w:top w:w="8" w:type="dxa"/>
          </w:tblCellMar>
        </w:tblPrEx>
        <w:trPr>
          <w:trHeight w:val="20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информационной безопасности </w:t>
            </w:r>
          </w:p>
          <w:p w:rsidR="00D359AB" w:rsidRDefault="00D359AB" w:rsidP="00D359A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проектирования,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создания, модернизации объектов информатизации на базе компьютерных систем в защищенном исполнении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групповых и индивидуальных консультаций №4422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 19 шт.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i-5-3550, 4GBRAM), 1 шт. (Процессор i-5-4590, 16GBRAM). </w:t>
            </w:r>
          </w:p>
          <w:p w:rsidR="00D359AB" w:rsidRDefault="00D359AB" w:rsidP="00D359AB">
            <w:pPr>
              <w:ind w:left="2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RPr="00E20F4D" w:rsidTr="00F6653D">
        <w:tblPrEx>
          <w:tblCellMar>
            <w:top w:w="8" w:type="dxa"/>
          </w:tblCellMar>
        </w:tblPrEx>
        <w:trPr>
          <w:trHeight w:val="1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Объекты защиты информации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C41699" w:rsidRDefault="00D359AB" w:rsidP="00D35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аудитория, компьютерный класс кафедры </w:t>
            </w:r>
            <w:r w:rsidRPr="008D0C15">
              <w:rPr>
                <w:rFonts w:ascii="Times New Roman" w:hAnsi="Times New Roman" w:cs="Times New Roman"/>
                <w:sz w:val="20"/>
                <w:szCs w:val="20"/>
              </w:rPr>
              <w:t>УиЗИ</w:t>
            </w:r>
            <w:r w:rsidRPr="008D0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типа, курсового проектирования, групповых и </w:t>
            </w:r>
            <w:r w:rsidRPr="008D0C15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r w:rsidRPr="008D0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0C15">
              <w:rPr>
                <w:rFonts w:ascii="Times New Roman" w:eastAsia="Times New Roman" w:hAnsi="Times New Roman" w:cs="Times New Roman"/>
                <w:sz w:val="20"/>
                <w:szCs w:val="20"/>
              </w:rPr>
              <w:t>4325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Pr="00D359AB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Pr="006B2F68" w:rsidRDefault="006B2F68" w:rsidP="006B2F68">
            <w:pPr>
              <w:spacing w:after="13" w:line="256" w:lineRule="auto"/>
              <w:ind w:right="118"/>
              <w:rPr>
                <w:lang w:val="en-US"/>
              </w:rPr>
            </w:pP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0C4A35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8" w:type="dxa"/>
          </w:tblCellMar>
        </w:tblPrEx>
        <w:trPr>
          <w:trHeight w:val="12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Проектирование и анализ систем обеспечения </w:t>
            </w:r>
          </w:p>
          <w:p w:rsidR="00D359AB" w:rsidRDefault="00D359AB" w:rsidP="00D359A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информационной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безопасности объектов информатизации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лаборатория "Микропроцессоры" для </w:t>
            </w:r>
          </w:p>
          <w:p w:rsidR="00D359AB" w:rsidRDefault="00D359AB" w:rsidP="00D359A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проведения лабораторных занятий, занятий лекционного типа, и практических занятий, групповых и индивидуальных консультаций №4322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F68" w:rsidRPr="00D359AB" w:rsidRDefault="006B2F68" w:rsidP="00E20F4D">
            <w:pP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6B2F68" w:rsidRDefault="006B2F68" w:rsidP="00E20F4D">
            <w:pPr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6B2F68">
        <w:tblPrEx>
          <w:tblCellMar>
            <w:top w:w="31" w:type="dxa"/>
            <w:right w:w="70" w:type="dxa"/>
          </w:tblCellMar>
        </w:tblPrEx>
        <w:trPr>
          <w:trHeight w:val="150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38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Безопасность жизнедеятельности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лабораторного практикума</w:t>
            </w:r>
          </w:p>
          <w:p w:rsidR="00D359AB" w:rsidRDefault="00D359AB" w:rsidP="00D359A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«Электробезопасность» №2410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Учебно-лабораторные стенды по курсу «БЖД»: </w:t>
            </w:r>
          </w:p>
          <w:p w:rsidR="00D359AB" w:rsidRDefault="00E20F4D" w:rsidP="00E20F4D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D359AB">
              <w:rPr>
                <w:rFonts w:ascii="Times New Roman" w:eastAsia="Times New Roman" w:hAnsi="Times New Roman" w:cs="Times New Roman"/>
                <w:sz w:val="20"/>
              </w:rPr>
              <w:t xml:space="preserve">Лабораторный стенд "Электробезопасность трехфазных сетей переменного тока" БЖ 06/1М - Лабораторный стенд "Защитное заземление и </w:t>
            </w:r>
            <w:proofErr w:type="spellStart"/>
            <w:r w:rsidR="00D359AB">
              <w:rPr>
                <w:rFonts w:ascii="Times New Roman" w:eastAsia="Times New Roman" w:hAnsi="Times New Roman" w:cs="Times New Roman"/>
                <w:sz w:val="20"/>
              </w:rPr>
              <w:t>зануление</w:t>
            </w:r>
            <w:proofErr w:type="spellEnd"/>
            <w:r w:rsidR="00D359AB">
              <w:rPr>
                <w:rFonts w:ascii="Times New Roman" w:eastAsia="Times New Roman" w:hAnsi="Times New Roman" w:cs="Times New Roman"/>
                <w:sz w:val="20"/>
              </w:rPr>
              <w:t xml:space="preserve">" БЖ 06/2М - Лабораторный стенд «Исследование при стекании тока в землю» </w:t>
            </w:r>
          </w:p>
          <w:p w:rsidR="00D359AB" w:rsidRDefault="00E20F4D" w:rsidP="00E20F4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D359AB">
              <w:rPr>
                <w:rFonts w:ascii="Times New Roman" w:eastAsia="Times New Roman" w:hAnsi="Times New Roman" w:cs="Times New Roman"/>
                <w:sz w:val="20"/>
              </w:rPr>
              <w:t xml:space="preserve">Лабораторный стенд «Исследование сопротивление тела человека»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Tr="00F6653D">
        <w:tblPrEx>
          <w:tblCellMar>
            <w:top w:w="31" w:type="dxa"/>
            <w:right w:w="70" w:type="dxa"/>
          </w:tblCellMar>
        </w:tblPrEx>
        <w:trPr>
          <w:trHeight w:val="74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доска, 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notebookIntel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i3 M380,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4GB RAM, 500GB HDD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6B2F68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RPr="00E20F4D" w:rsidTr="00F6653D">
        <w:tblPrEx>
          <w:tblCellMar>
            <w:top w:w="31" w:type="dxa"/>
            <w:right w:w="70" w:type="dxa"/>
          </w:tblCellMar>
        </w:tblPrEx>
        <w:trPr>
          <w:trHeight w:val="1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Комплексные системы защиты информации объектов </w:t>
            </w:r>
          </w:p>
          <w:p w:rsidR="00D359AB" w:rsidRDefault="00D359AB" w:rsidP="00D359A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информатизации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железнодорожного транспорта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"Микропроцессоры" для проведения лабораторных занятий, занятий лекционного типа, и практических занятий, групповых и индивидуальных консультаций №4322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6B2F68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LABVIEW development </w:t>
            </w:r>
            <w:proofErr w:type="spellStart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6B2F68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31" w:type="dxa"/>
            <w:right w:w="70" w:type="dxa"/>
          </w:tblCellMar>
        </w:tblPrEx>
        <w:trPr>
          <w:trHeight w:val="10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Защита информации в телекоммуникационных системах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железнодорожного транспорта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firstLine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 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68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6B2F68" w:rsidRPr="00D668E1" w:rsidRDefault="006B2F68" w:rsidP="006B2F68">
            <w:pPr>
              <w:spacing w:after="15" w:line="255" w:lineRule="auto"/>
              <w:ind w:right="121"/>
              <w:rPr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</w:p>
          <w:p w:rsidR="00D359AB" w:rsidRPr="006B2F68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6B2F68">
        <w:tblPrEx>
          <w:tblCellMar>
            <w:top w:w="31" w:type="dxa"/>
            <w:right w:w="70" w:type="dxa"/>
          </w:tblCellMar>
        </w:tblPrEx>
        <w:trPr>
          <w:trHeight w:val="3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и спорт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9"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Дом спорта, ул. Новосущевская, д.24, с.1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Гимнастические маты, надувные мячи, гимнастические палки, скакалки, шведская стенка, гантели, бассейн, тренажерный зал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Tr="00F6653D">
        <w:tblPrEx>
          <w:tblCellMar>
            <w:top w:w="31" w:type="dxa"/>
            <w:right w:w="70" w:type="dxa"/>
          </w:tblCellMar>
        </w:tblPrEx>
        <w:trPr>
          <w:trHeight w:val="97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Политология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практических занятий,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групповых и индивидуальных консультаций №4534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6B2F68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Tr="006B2F68">
        <w:tblPrEx>
          <w:tblCellMar>
            <w:top w:w="47" w:type="dxa"/>
            <w:right w:w="76" w:type="dxa"/>
          </w:tblCellMar>
        </w:tblPrEx>
        <w:trPr>
          <w:trHeight w:val="658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Tr="00F6653D">
        <w:tblPrEx>
          <w:tblCellMar>
            <w:top w:w="47" w:type="dxa"/>
            <w:right w:w="76" w:type="dxa"/>
          </w:tblCellMar>
        </w:tblPrEx>
        <w:trPr>
          <w:trHeight w:val="10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43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Социология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№2106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6B2F68" w:rsidRDefault="006B2F68" w:rsidP="006B2F68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Tr="006B2F68">
        <w:tblPrEx>
          <w:tblCellMar>
            <w:top w:w="47" w:type="dxa"/>
            <w:right w:w="76" w:type="dxa"/>
          </w:tblCellMar>
        </w:tblPrEx>
        <w:trPr>
          <w:trHeight w:val="512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26 посадочных мест.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6B2F68" w:rsidP="006B2F68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Tr="00F6653D">
        <w:tblPrEx>
          <w:tblCellMar>
            <w:top w:w="47" w:type="dxa"/>
            <w:right w:w="76" w:type="dxa"/>
          </w:tblCellMar>
        </w:tblPrEx>
        <w:trPr>
          <w:trHeight w:val="11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Исследование операций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6B2F68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Tr="00F6653D">
        <w:tblPrEx>
          <w:tblCellMar>
            <w:top w:w="47" w:type="dxa"/>
            <w:right w:w="76" w:type="dxa"/>
          </w:tblCellMar>
        </w:tblPrEx>
        <w:trPr>
          <w:trHeight w:val="100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Теория сложности алгоритмов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7625E3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Tr="007625E3">
        <w:tblPrEx>
          <w:tblCellMar>
            <w:top w:w="47" w:type="dxa"/>
            <w:right w:w="76" w:type="dxa"/>
          </w:tblCellMar>
        </w:tblPrEx>
        <w:trPr>
          <w:trHeight w:val="574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практических занятий,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Tr="00F6653D">
        <w:tblPrEx>
          <w:tblCellMar>
            <w:top w:w="8" w:type="dxa"/>
            <w:right w:w="33" w:type="dxa"/>
          </w:tblCellMar>
        </w:tblPrEx>
        <w:trPr>
          <w:trHeight w:val="97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оптимизации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7625E3" w:rsidP="00D359AB">
            <w:pPr>
              <w:ind w:left="2" w:right="29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Tr="00E20F4D">
        <w:tblPrEx>
          <w:tblCellMar>
            <w:top w:w="8" w:type="dxa"/>
            <w:right w:w="33" w:type="dxa"/>
          </w:tblCellMar>
        </w:tblPrEx>
        <w:trPr>
          <w:trHeight w:val="40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практических занятий,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Меловая доска, 24 посадочных мест.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RPr="00FE583E" w:rsidTr="00F6653D">
        <w:tblPrEx>
          <w:tblCellMar>
            <w:top w:w="8" w:type="dxa"/>
            <w:right w:w="33" w:type="dxa"/>
          </w:tblCellMar>
        </w:tblPrEx>
        <w:trPr>
          <w:trHeight w:val="66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анализа управления рисками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№4516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Проектор, экран для проектора, меловая </w:t>
            </w:r>
          </w:p>
          <w:p w:rsidR="00D359AB" w:rsidRPr="00FE583E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доска</w:t>
            </w:r>
            <w:r w:rsidRPr="00FE583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переносной</w:t>
            </w:r>
            <w:r w:rsidRPr="00FE58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85D00">
              <w:rPr>
                <w:rFonts w:ascii="Times New Roman" w:eastAsia="Times New Roman" w:hAnsi="Times New Roman" w:cs="Times New Roman"/>
                <w:sz w:val="20"/>
                <w:lang w:val="en-US"/>
              </w:rPr>
              <w:t>notebookIntel</w:t>
            </w:r>
            <w:proofErr w:type="spellEnd"/>
            <w:r w:rsidRPr="00FE58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85D00">
              <w:rPr>
                <w:rFonts w:ascii="Times New Roman" w:eastAsia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FE583E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 w:rsidRPr="00985D00">
              <w:rPr>
                <w:rFonts w:ascii="Times New Roman" w:eastAsia="Times New Roman" w:hAnsi="Times New Roman" w:cs="Times New Roman"/>
                <w:sz w:val="20"/>
                <w:lang w:val="en-US"/>
              </w:rPr>
              <w:t>M</w:t>
            </w:r>
            <w:r w:rsidRPr="00FE583E">
              <w:rPr>
                <w:rFonts w:ascii="Times New Roman" w:eastAsia="Times New Roman" w:hAnsi="Times New Roman" w:cs="Times New Roman"/>
                <w:sz w:val="20"/>
              </w:rPr>
              <w:t>380, 4</w:t>
            </w:r>
            <w:r w:rsidRPr="00985D00">
              <w:rPr>
                <w:rFonts w:ascii="Times New Roman" w:eastAsia="Times New Roman" w:hAnsi="Times New Roman" w:cs="Times New Roman"/>
                <w:sz w:val="20"/>
                <w:lang w:val="en-US"/>
              </w:rPr>
              <w:t>GB</w:t>
            </w:r>
            <w:r w:rsidRPr="00FE58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85D00">
              <w:rPr>
                <w:rFonts w:ascii="Times New Roman" w:eastAsia="Times New Roman" w:hAnsi="Times New Roman" w:cs="Times New Roman"/>
                <w:sz w:val="20"/>
                <w:lang w:val="en-US"/>
              </w:rPr>
              <w:t>RAM</w:t>
            </w:r>
            <w:r w:rsidRPr="00FE583E">
              <w:rPr>
                <w:rFonts w:ascii="Times New Roman" w:eastAsia="Times New Roman" w:hAnsi="Times New Roman" w:cs="Times New Roman"/>
                <w:sz w:val="20"/>
              </w:rPr>
              <w:t>, 500</w:t>
            </w:r>
            <w:r w:rsidRPr="00985D00">
              <w:rPr>
                <w:rFonts w:ascii="Times New Roman" w:eastAsia="Times New Roman" w:hAnsi="Times New Roman" w:cs="Times New Roman"/>
                <w:sz w:val="20"/>
                <w:lang w:val="en-US"/>
              </w:rPr>
              <w:t>GB</w:t>
            </w:r>
            <w:r w:rsidRPr="00FE58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85D00">
              <w:rPr>
                <w:rFonts w:ascii="Times New Roman" w:eastAsia="Times New Roman" w:hAnsi="Times New Roman" w:cs="Times New Roman"/>
                <w:sz w:val="20"/>
                <w:lang w:val="en-US"/>
              </w:rPr>
              <w:t>HDD</w:t>
            </w:r>
            <w:r w:rsidRPr="00FE58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7625E3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Tr="00F6653D">
        <w:tblPrEx>
          <w:tblCellMar>
            <w:top w:w="8" w:type="dxa"/>
            <w:right w:w="33" w:type="dxa"/>
          </w:tblCellMar>
        </w:tblPrEx>
        <w:trPr>
          <w:trHeight w:val="126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AB" w:rsidRPr="00FE583E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59AB" w:rsidRPr="00FE583E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right="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 работ №4527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Комплекс типового лабораторного оборудования на основе программируемого контроллера, комплекс типового лабораторного оборудования измерения технологических параметров, комплекс типового лабораторного оборудования электрические машины и привод. По 4 шт. каждого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7625E3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7625E3" w:rsidRPr="00D668E1" w:rsidRDefault="007625E3" w:rsidP="007625E3">
            <w:pPr>
              <w:spacing w:after="3"/>
              <w:ind w:right="157"/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Демо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версии</w:t>
            </w:r>
            <w:proofErr w:type="gram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7625E3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AVRStudio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Foxit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Reader</w:t>
            </w:r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 использование без лицензии.</w:t>
            </w:r>
          </w:p>
        </w:tc>
      </w:tr>
      <w:tr w:rsidR="00D359AB" w:rsidTr="00D80764">
        <w:tblPrEx>
          <w:tblCellMar>
            <w:top w:w="8" w:type="dxa"/>
            <w:right w:w="33" w:type="dxa"/>
          </w:tblCellMar>
        </w:tblPrEx>
        <w:trPr>
          <w:trHeight w:val="268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right="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лекционного типа, практических занятий, лабораторных работ №4532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Лабораторный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аппаратнопрограммный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комплекс систем управления распределенными объектами на базе платформы NI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2 шт.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E20F4D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bookmarkStart w:id="0" w:name="_GoBack"/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7625E3" w:rsidRPr="00D668E1" w:rsidRDefault="007625E3" w:rsidP="00E20F4D">
            <w:pPr>
              <w:ind w:right="157"/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Matlab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Mathcad, Borland Delphi, LABVIEW, P-CAD, </w:t>
            </w:r>
          </w:p>
          <w:p w:rsidR="007625E3" w:rsidRPr="000C4A35" w:rsidRDefault="007625E3" w:rsidP="00E20F4D">
            <w:pPr>
              <w:rPr>
                <w:lang w:val="en-US"/>
              </w:rPr>
            </w:pP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OrCADPspice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Демо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версии</w:t>
            </w:r>
            <w:proofErr w:type="gram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</w:p>
          <w:p w:rsidR="007625E3" w:rsidRDefault="007625E3" w:rsidP="00E20F4D">
            <w:proofErr w:type="spellStart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AVRStudio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proofErr w:type="spellStart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>FoxitReader</w:t>
            </w:r>
            <w:proofErr w:type="spellEnd"/>
            <w:r w:rsidRPr="000C4A3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использование без лицензии. </w:t>
            </w:r>
          </w:p>
          <w:p w:rsidR="007625E3" w:rsidRDefault="007625E3" w:rsidP="00E20F4D">
            <w:r>
              <w:rPr>
                <w:rFonts w:ascii="Times New Roman" w:eastAsia="Times New Roman" w:hAnsi="Times New Roman" w:cs="Times New Roman"/>
                <w:sz w:val="20"/>
              </w:rPr>
              <w:t xml:space="preserve">ПО для проведения лабораторных работ по САВП. Разработка кафедры УиЗИ. </w:t>
            </w:r>
          </w:p>
          <w:p w:rsidR="00D359AB" w:rsidRDefault="007625E3" w:rsidP="00E20F4D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Эмулятор УМК K580. Разработка кафедры УиЗИ.</w:t>
            </w:r>
            <w:bookmarkEnd w:id="0"/>
          </w:p>
        </w:tc>
      </w:tr>
      <w:tr w:rsidR="00D359AB" w:rsidTr="00F6653D">
        <w:tblPrEx>
          <w:tblCellMar>
            <w:top w:w="8" w:type="dxa"/>
            <w:right w:w="33" w:type="dxa"/>
          </w:tblCellMar>
        </w:tblPrEx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31" w:hanging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компьютерной безопасности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 УиЗИ для проведения занятий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 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Default="00D359AB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RPr="00E20F4D" w:rsidTr="00F6653D">
        <w:tblPrEx>
          <w:tblCellMar>
            <w:top w:w="7" w:type="dxa"/>
            <w:right w:w="36" w:type="dxa"/>
          </w:tblCellMar>
        </w:tblPrEx>
        <w:trPr>
          <w:trHeight w:val="8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Защита информации в интернет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интранет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системах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firstLine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аудитория, компьютерный класс кафедры УиЗИ для проведения занятий лекционного типа, курсового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проектирования,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7625E3" w:rsidRDefault="007625E3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F6653D">
        <w:tblPrEx>
          <w:tblCellMar>
            <w:top w:w="7" w:type="dxa"/>
            <w:right w:w="36" w:type="dxa"/>
          </w:tblCellMar>
        </w:tblPrEx>
        <w:trPr>
          <w:trHeight w:val="1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50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 информационной безопасности  </w:t>
            </w:r>
          </w:p>
          <w:p w:rsidR="00D359AB" w:rsidRDefault="00D359AB" w:rsidP="00D359AB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компьютерных систем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железнодорожного транспорта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"Микропроцессоры" для проведения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занятий, занятий лекционного типа, и практических занятий, групповых и индивидуальных консультаций №4322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7625E3" w:rsidRDefault="007625E3" w:rsidP="00D359AB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7625E3">
        <w:tblPrEx>
          <w:tblCellMar>
            <w:top w:w="7" w:type="dxa"/>
            <w:right w:w="36" w:type="dxa"/>
          </w:tblCellMar>
        </w:tblPrEx>
        <w:trPr>
          <w:trHeight w:val="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и культура речи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Учебная аудитория для проведения занятий </w:t>
            </w:r>
          </w:p>
          <w:p w:rsidR="00D359AB" w:rsidRDefault="00D359AB" w:rsidP="00D359AB">
            <w:pPr>
              <w:ind w:left="38" w:right="27" w:hanging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семинарского типа, групповых и индивидуальных консультаций №4327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RPr="00E20F4D" w:rsidTr="00F6653D">
        <w:tblPrEx>
          <w:tblCellMar>
            <w:top w:w="7" w:type="dxa"/>
            <w:right w:w="36" w:type="dxa"/>
          </w:tblCellMar>
        </w:tblPrEx>
        <w:trPr>
          <w:trHeight w:val="12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История техники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(введение в специальность)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"Микропроцессоры" для проведения лабораторных занятий, занятий лекционного типа, и практических занятий, групповых и индивидуальных консультаций №4322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7625E3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7625E3">
        <w:tblPrEx>
          <w:tblCellMar>
            <w:top w:w="7" w:type="dxa"/>
            <w:right w:w="36" w:type="dxa"/>
          </w:tblCellMar>
        </w:tblPrEx>
        <w:trPr>
          <w:trHeight w:val="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7625E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Психология и педагогика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38" w:right="26" w:hanging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семинарского типа, групповых и индивидуальных консультаций №4327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24 посадочных места.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D359AB" w:rsidTr="007625E3">
        <w:tblPrEx>
          <w:tblCellMar>
            <w:top w:w="7" w:type="dxa"/>
            <w:right w:w="36" w:type="dxa"/>
          </w:tblCellMar>
        </w:tblPrEx>
        <w:trPr>
          <w:trHeight w:val="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математической физики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и семинарского типа, групповых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№4310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Меловая доска, 30 посадочных мест.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625E3" w:rsidTr="000C4A35">
        <w:tblPrEx>
          <w:tblCellMar>
            <w:top w:w="7" w:type="dxa"/>
            <w:right w:w="36" w:type="dxa"/>
          </w:tblCellMar>
        </w:tblPrEx>
        <w:trPr>
          <w:trHeight w:val="85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7625E3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Автоматизированные системы </w:t>
            </w:r>
          </w:p>
          <w:p w:rsidR="007625E3" w:rsidRDefault="007625E3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железнодорожного транспорта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 работ №4525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7625E3" w:rsidRDefault="007625E3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</w:t>
            </w:r>
          </w:p>
          <w:p w:rsidR="007625E3" w:rsidRDefault="007625E3" w:rsidP="00D359AB">
            <w:pPr>
              <w:ind w:left="2" w:right="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GBHDD). Подключены к интернету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P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7625E3" w:rsidTr="000C4A35">
        <w:tblPrEx>
          <w:tblCellMar>
            <w:top w:w="8" w:type="dxa"/>
            <w:right w:w="36" w:type="dxa"/>
          </w:tblCellMar>
        </w:tblPrEx>
        <w:trPr>
          <w:trHeight w:val="524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ind w:left="50"/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 лабораторных работ №4532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7625E3" w:rsidRDefault="007625E3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</w:t>
            </w:r>
          </w:p>
          <w:p w:rsidR="007625E3" w:rsidRDefault="007625E3" w:rsidP="00D359AB">
            <w:pPr>
              <w:ind w:left="2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GBHDD). Подключены к интернету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МИИТа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Pr="000C4A35" w:rsidRDefault="007625E3" w:rsidP="00D359A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№</w:t>
            </w:r>
            <w:r w:rsidRPr="000C4A35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0373100006518000095-0003566-01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 w:rsidRPr="000C4A35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 xml:space="preserve"> 13.11.2018</w:t>
            </w:r>
          </w:p>
          <w:p w:rsidR="007625E3" w:rsidRPr="007625E3" w:rsidRDefault="007625E3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 для проведения лабораторных работ по САВП. Разработка кафедры УиЗИ.</w:t>
            </w:r>
          </w:p>
        </w:tc>
      </w:tr>
      <w:tr w:rsidR="00D359AB" w:rsidTr="00F6653D">
        <w:tblPrEx>
          <w:tblCellMar>
            <w:top w:w="8" w:type="dxa"/>
            <w:right w:w="36" w:type="dxa"/>
          </w:tblCellMar>
        </w:tblPrEx>
        <w:trPr>
          <w:trHeight w:val="77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Экономика информационной безопасности </w:t>
            </w:r>
          </w:p>
          <w:p w:rsidR="00D359AB" w:rsidRDefault="00D359AB" w:rsidP="00D359AB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компьютерных систем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железнодорожного транспорта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Учебная аудитория для проведения занятий лекционного типа,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практических занятий,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групповых и индивидуальных консультаций №4422, 4420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персональные компьютеры 19 шт.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(Процессор i-5-3550, 4GBRAM), 1 шт. (Процессор i-5-4590, 16GBRAM).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</w:tc>
      </w:tr>
      <w:tr w:rsidR="00D359AB" w:rsidTr="00F6653D">
        <w:tblPrEx>
          <w:tblCellMar>
            <w:top w:w="8" w:type="dxa"/>
            <w:right w:w="36" w:type="dxa"/>
          </w:tblCellMar>
        </w:tblPrEx>
        <w:trPr>
          <w:trHeight w:val="931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</w:t>
            </w:r>
          </w:p>
          <w:p w:rsidR="00D359AB" w:rsidRDefault="00D359AB" w:rsidP="00D359AB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лекционного типа, групповых и</w:t>
            </w:r>
          </w:p>
          <w:p w:rsidR="00D359AB" w:rsidRDefault="00D359AB" w:rsidP="00D359A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индивидуальных консультаций</w:t>
            </w:r>
          </w:p>
          <w:p w:rsidR="00D359AB" w:rsidRDefault="00D359AB" w:rsidP="00D359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№4312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 (CPUCorei3, 8GBRAM, 1TbHDD,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GeForceGTSeries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монитором, беспроводной мышкой и клавиатурой.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подключена к интернету МИИТ.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Default="00D359AB" w:rsidP="00D359AB">
            <w:pPr>
              <w:ind w:left="2" w:right="2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9AB" w:rsidRPr="00E20F4D" w:rsidTr="00D359AB">
        <w:tblPrEx>
          <w:tblCellMar>
            <w:top w:w="8" w:type="dxa"/>
            <w:right w:w="36" w:type="dxa"/>
          </w:tblCellMar>
        </w:tblPrEx>
        <w:trPr>
          <w:trHeight w:val="112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7625E3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625E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Практика по получению первичных </w:t>
            </w:r>
          </w:p>
          <w:p w:rsidR="00D359AB" w:rsidRDefault="00D359AB" w:rsidP="00D359AB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профессиональных </w:t>
            </w:r>
          </w:p>
          <w:p w:rsidR="00D359AB" w:rsidRDefault="00D359AB" w:rsidP="00D359AB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умений и навыков, в том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числе первичных умений и навыков научно-</w:t>
            </w:r>
          </w:p>
          <w:p w:rsidR="00D359AB" w:rsidRDefault="00D359AB" w:rsidP="00D359AB">
            <w:pPr>
              <w:ind w:left="12" w:hanging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исследовательской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лаборатория</w:t>
            </w:r>
          </w:p>
          <w:p w:rsidR="00D359AB" w:rsidRPr="00BB779D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"Микропроцессоры" для проведения лабораторных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занятий, занятий лекционного типа, и практических занятий, групповых и индивидуальных консультаций №4322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Аудитория обеспечена доступом к сети Интернет и к электронной информационно образовательной среде университета.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7625E3" w:rsidRDefault="007625E3" w:rsidP="00D359A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D359AB">
        <w:tblPrEx>
          <w:tblCellMar>
            <w:top w:w="8" w:type="dxa"/>
            <w:right w:w="36" w:type="dxa"/>
          </w:tblCellMar>
        </w:tblPrEx>
        <w:trPr>
          <w:trHeight w:val="1128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Pr="007625E3" w:rsidRDefault="00D359AB" w:rsidP="00D359AB">
            <w:pPr>
              <w:ind w:left="5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Pr="007625E3" w:rsidRDefault="00D359AB" w:rsidP="00D359AB">
            <w:pPr>
              <w:ind w:left="12" w:hanging="12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Pr="00BB779D" w:rsidRDefault="00D359AB" w:rsidP="00D359AB">
            <w:pPr>
              <w:ind w:left="11" w:hanging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Учебная аудитория для проведения занятий лекционного типа, практических занятий, лабораторных работ №4525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Pr="00BB779D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Компьютерная аудитория на 9 рабочих мест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IntelCore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2DuoE4500, 2 GBRAM, 160 GBHDD). Аудитория обеспечена доступом к сети Интернет и к электронной информационно-образовательной среде университета.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Default="00D359AB" w:rsidP="00D359A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625E3" w:rsidTr="000C4A35">
        <w:tblPrEx>
          <w:tblCellMar>
            <w:top w:w="8" w:type="dxa"/>
            <w:right w:w="36" w:type="dxa"/>
          </w:tblCellMar>
        </w:tblPrEx>
        <w:trPr>
          <w:trHeight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ind w:left="12" w:hanging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Практика по получению профессиональных умений и опыта </w:t>
            </w:r>
          </w:p>
          <w:p w:rsidR="007625E3" w:rsidRDefault="007625E3" w:rsidP="00D359AB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профессиональной деятельности</w:t>
            </w:r>
          </w:p>
        </w:tc>
        <w:tc>
          <w:tcPr>
            <w:tcW w:w="1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Pr="00186242" w:rsidRDefault="007625E3" w:rsidP="00186242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Картек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" </w:t>
            </w:r>
            <w:r w:rsidR="002A5D4C"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«27» 11 2017 г. № 008-17/607</w:t>
            </w:r>
          </w:p>
          <w:p w:rsidR="007625E3" w:rsidRPr="002A5D4C" w:rsidRDefault="000C4A35" w:rsidP="002A5D4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</w:t>
            </w:r>
            <w:r w:rsidR="007625E3">
              <w:rPr>
                <w:rFonts w:ascii="Times New Roman" w:eastAsia="Times New Roman" w:hAnsi="Times New Roman" w:cs="Times New Roman"/>
                <w:color w:val="auto"/>
                <w:sz w:val="20"/>
              </w:rPr>
              <w:t>АО "</w:t>
            </w:r>
            <w:proofErr w:type="spellStart"/>
            <w:r w:rsidR="007625E3">
              <w:rPr>
                <w:rFonts w:ascii="Times New Roman" w:eastAsia="Times New Roman" w:hAnsi="Times New Roman" w:cs="Times New Roman"/>
                <w:color w:val="auto"/>
                <w:sz w:val="20"/>
              </w:rPr>
              <w:t>ИБТранс</w:t>
            </w:r>
            <w:proofErr w:type="spellEnd"/>
            <w:r w:rsidR="007625E3">
              <w:rPr>
                <w:rFonts w:ascii="Times New Roman" w:eastAsia="Times New Roman" w:hAnsi="Times New Roman" w:cs="Times New Roman"/>
                <w:color w:val="auto"/>
                <w:sz w:val="20"/>
              </w:rPr>
              <w:t>"</w:t>
            </w:r>
            <w:r w:rsidR="002A5D4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2A5D4C"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«23» 04 2018 г. № 145/18-607</w:t>
            </w:r>
          </w:p>
          <w:p w:rsidR="007625E3" w:rsidRPr="00186242" w:rsidRDefault="007625E3" w:rsidP="00186242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56772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Главный вычислительный центр –филиал ОАО «РЖД» </w:t>
            </w:r>
            <w:r w:rsidR="002A5D4C"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«08» 02 2018 г. № 52</w:t>
            </w:r>
          </w:p>
          <w:p w:rsidR="007625E3" w:rsidRDefault="002A5D4C" w:rsidP="002A5D4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СберТех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«28» 06 2018 г. № 171/18-607</w:t>
            </w:r>
          </w:p>
          <w:p w:rsidR="000C4A35" w:rsidRDefault="000C4A35" w:rsidP="002A5D4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ООО «ИТБ»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«21» 12 2019 г. № 254 -18/607</w:t>
            </w:r>
          </w:p>
          <w:p w:rsidR="000C4A35" w:rsidRDefault="000C4A35" w:rsidP="000C4A35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«НИИАС» Договор на проведение производственной практики от «14» 11 2018 г. № 247/18-607</w:t>
            </w:r>
          </w:p>
          <w:p w:rsidR="000C4A35" w:rsidRDefault="000C4A35" w:rsidP="002A5D4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АО «Фирма НТЦ КАМИ» Договор на проведение производственной практики от «27» 03 2019 г. </w:t>
            </w:r>
            <w:r w:rsidR="003B4117">
              <w:rPr>
                <w:rFonts w:ascii="Times New Roman" w:eastAsia="Times New Roman" w:hAnsi="Times New Roman" w:cs="Times New Roman"/>
                <w:sz w:val="20"/>
              </w:rPr>
              <w:t>№ 230/19-607</w:t>
            </w:r>
          </w:p>
          <w:p w:rsidR="003B4117" w:rsidRPr="002A5D4C" w:rsidRDefault="003B4117" w:rsidP="002A5D4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АО «ВНИИЖТ» Договор на проведение производственной практики № 0.УП.50.05351/19</w:t>
            </w:r>
          </w:p>
        </w:tc>
      </w:tr>
      <w:tr w:rsidR="007625E3" w:rsidTr="000C4A35">
        <w:tblPrEx>
          <w:tblCellMar>
            <w:top w:w="8" w:type="dxa"/>
            <w:right w:w="36" w:type="dxa"/>
          </w:tblCellMar>
        </w:tblPrEx>
        <w:trPr>
          <w:trHeight w:val="7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Default="007625E3" w:rsidP="00D359AB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7725">
              <w:rPr>
                <w:rFonts w:ascii="Times New Roman" w:eastAsia="Times New Roman" w:hAnsi="Times New Roman" w:cs="Times New Roman"/>
                <w:sz w:val="20"/>
              </w:rPr>
              <w:t>Эксплуатационная практика</w:t>
            </w:r>
          </w:p>
        </w:tc>
        <w:tc>
          <w:tcPr>
            <w:tcW w:w="1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E3" w:rsidRPr="002A5D4C" w:rsidRDefault="007625E3" w:rsidP="002A5D4C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56772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Главный вычислительный центр –филиал ОАО «РЖД» </w:t>
            </w:r>
            <w:r w:rsidR="002A5D4C"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«08» 02 2018 г. № 52</w:t>
            </w:r>
          </w:p>
          <w:p w:rsidR="007625E3" w:rsidRDefault="007625E3" w:rsidP="00D359A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«НИИАС»</w:t>
            </w:r>
            <w:r w:rsidR="002A5D4C">
              <w:rPr>
                <w:rFonts w:ascii="Times New Roman" w:eastAsia="Times New Roman" w:hAnsi="Times New Roman" w:cs="Times New Roman"/>
                <w:sz w:val="20"/>
              </w:rPr>
              <w:t xml:space="preserve"> Договор на проведение производственной практики от «31» 05 2018 г. № 181/18-607</w:t>
            </w:r>
          </w:p>
          <w:p w:rsidR="007625E3" w:rsidRDefault="00186242" w:rsidP="00186242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«НПП БИЗНЕС СВЯЗЬ ХОЛДИНГ» Договор на проведение производственной практики от «24» 05 2018 г. № 162/18-607</w:t>
            </w:r>
          </w:p>
          <w:p w:rsidR="000C4A35" w:rsidRPr="002A5D4C" w:rsidRDefault="000C4A35" w:rsidP="000C4A35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ИБТранс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«23» 01 2019 г. № 1/6п /205/119-607</w:t>
            </w:r>
          </w:p>
          <w:p w:rsidR="003B4117" w:rsidRPr="002A5D4C" w:rsidRDefault="003B4117" w:rsidP="003B4117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 w:rsidRPr="0056772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Главный вычислительный центр –филиал ОАО «РЖД»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«28» 03 2019 г. № 132</w:t>
            </w:r>
          </w:p>
          <w:p w:rsidR="000C4A35" w:rsidRPr="00186242" w:rsidRDefault="003B4117" w:rsidP="003B4117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ООО «ИТБ»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Договор на проведение производственной практики от «25» 04 2019 г. № 138/19-607</w:t>
            </w:r>
          </w:p>
        </w:tc>
      </w:tr>
      <w:tr w:rsidR="00D359AB" w:rsidRPr="00E20F4D" w:rsidTr="00F6653D">
        <w:tblPrEx>
          <w:tblCellMar>
            <w:top w:w="8" w:type="dxa"/>
            <w:right w:w="36" w:type="dxa"/>
          </w:tblCellMar>
        </w:tblPrEx>
        <w:trPr>
          <w:trHeight w:val="112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D359A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D359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Самостоятельная работа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8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для самостоятельной работы обучающихся №4322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Маркерная доска, проектор, экран, комплекс АРМ студента под управлением персонального компьютера, 14 шт. для проведения лабораторных работ и практических занятий по дисциплинам.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7625E3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Multisim education 25 user license № 779878-25 </w:t>
            </w:r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27.09.2010. LABVIEW development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sustemver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8.2.1 № 501327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-00, 2007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RPr="00E20F4D" w:rsidTr="007625E3">
        <w:tblPrEx>
          <w:tblCellMar>
            <w:top w:w="8" w:type="dxa"/>
            <w:right w:w="36" w:type="dxa"/>
          </w:tblCellMar>
        </w:tblPrEx>
        <w:trPr>
          <w:trHeight w:val="410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7625E3" w:rsidRDefault="00D359AB" w:rsidP="00D359AB">
            <w:pPr>
              <w:rPr>
                <w:lang w:val="en-US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Pr="007625E3" w:rsidRDefault="00D359AB" w:rsidP="00D359AB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8"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Аудитория для самостоятельной работы обучающихся №4325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Посадочных мест 24.  </w:t>
            </w:r>
          </w:p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Маркерная доска, проектор, экран, интерактивная доска, персональные компьютеры 11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CPU 1GHz, 256 MBRAM), 1 шт. (Процессор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CPU 3GHz, 256 MBRAM). Аудитория обеспечена доступом к сети Интернет и к электронной информационно образовательной среде университета.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E3" w:rsidRDefault="007625E3" w:rsidP="007625E3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</w:pP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Windows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Office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Security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Essentials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подписке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РУТ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МИИТ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t>Microsoft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092494"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MSDN</w:t>
            </w:r>
            <w:r w:rsidRPr="002F79D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Договор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№</w:t>
            </w:r>
            <w:r w:rsidRPr="00D359AB">
              <w:rPr>
                <w:rStyle w:val="wmi-callto"/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>0373100006518000095-0003566-01</w:t>
            </w:r>
            <w:r w:rsidRPr="00D359AB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</w:t>
            </w:r>
            <w:r w:rsidRPr="007A7313"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auto"/>
                <w:sz w:val="20"/>
                <w:szCs w:val="33"/>
                <w:shd w:val="clear" w:color="auto" w:fill="FFFFFF"/>
                <w:lang w:val="en-US"/>
              </w:rPr>
              <w:t xml:space="preserve"> 13.11.2018</w:t>
            </w:r>
          </w:p>
          <w:p w:rsidR="00D359AB" w:rsidRPr="007625E3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MACOS: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iBookAutore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Pages, Number, Keynote, </w:t>
            </w:r>
            <w:proofErr w:type="spellStart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AppleTV</w:t>
            </w:r>
            <w:proofErr w:type="spellEnd"/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Свободное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использование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лицензии</w:t>
            </w:r>
            <w:r w:rsidRPr="00D668E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  <w:tr w:rsidR="00D359AB" w:rsidTr="007625E3">
        <w:tblPrEx>
          <w:tblCellMar>
            <w:top w:w="8" w:type="dxa"/>
            <w:right w:w="36" w:type="dxa"/>
          </w:tblCellMar>
        </w:tblPrEx>
        <w:trPr>
          <w:trHeight w:val="3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7625E3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  <w:r w:rsidR="007625E3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Помещение для хранения и профилактического </w:t>
            </w:r>
          </w:p>
          <w:p w:rsidR="00D359AB" w:rsidRDefault="00D359AB" w:rsidP="00D359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обслуживания оборудования №4323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D359AB" w:rsidP="00D359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Демонстрационные материалы и приборы, средства и приборы для профилактического обслуживания оборудования.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AB" w:rsidRDefault="007625E3" w:rsidP="007625E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EC12CF" w:rsidRDefault="006B3F3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12CF">
      <w:pgSz w:w="16838" w:h="11906" w:orient="landscape"/>
      <w:pgMar w:top="571" w:right="1584" w:bottom="57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7C4C"/>
    <w:multiLevelType w:val="hybridMultilevel"/>
    <w:tmpl w:val="7946029E"/>
    <w:lvl w:ilvl="0" w:tplc="E690DFF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C92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06C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CD3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064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85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82B2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6B2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C9E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CF"/>
    <w:rsid w:val="00092494"/>
    <w:rsid w:val="000C4A35"/>
    <w:rsid w:val="00186242"/>
    <w:rsid w:val="002A5D4C"/>
    <w:rsid w:val="002F79D3"/>
    <w:rsid w:val="003A4DBF"/>
    <w:rsid w:val="003B4117"/>
    <w:rsid w:val="004E3112"/>
    <w:rsid w:val="00532058"/>
    <w:rsid w:val="00567725"/>
    <w:rsid w:val="006B2F68"/>
    <w:rsid w:val="006B3F3F"/>
    <w:rsid w:val="00701BFB"/>
    <w:rsid w:val="007625E3"/>
    <w:rsid w:val="007F1F3A"/>
    <w:rsid w:val="008D0C15"/>
    <w:rsid w:val="00985D00"/>
    <w:rsid w:val="00BB779D"/>
    <w:rsid w:val="00C41699"/>
    <w:rsid w:val="00D359AB"/>
    <w:rsid w:val="00D80764"/>
    <w:rsid w:val="00E20F4D"/>
    <w:rsid w:val="00E90973"/>
    <w:rsid w:val="00EC12CF"/>
    <w:rsid w:val="00F6653D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62CB8-AFA6-4E02-91FD-DC48B3B9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mi-callto">
    <w:name w:val="wmi-callto"/>
    <w:basedOn w:val="a0"/>
    <w:rsid w:val="00F6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8276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</dc:creator>
  <cp:keywords/>
  <cp:lastModifiedBy>Кречетова А А</cp:lastModifiedBy>
  <cp:revision>21</cp:revision>
  <dcterms:created xsi:type="dcterms:W3CDTF">2019-11-13T08:53:00Z</dcterms:created>
  <dcterms:modified xsi:type="dcterms:W3CDTF">2019-12-13T08:18:00Z</dcterms:modified>
</cp:coreProperties>
</file>